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CB" w:rsidRPr="009705CB" w:rsidRDefault="009705CB" w:rsidP="009705CB">
      <w:pPr>
        <w:jc w:val="center"/>
        <w:rPr>
          <w:rFonts w:ascii="Angsana New" w:hAnsi="Angsana New" w:cs="Angsana New" w:hint="cs"/>
          <w:color w:val="FF0000"/>
          <w:sz w:val="96"/>
          <w:szCs w:val="96"/>
        </w:rPr>
      </w:pPr>
      <w:r w:rsidRPr="009705CB">
        <w:rPr>
          <w:rFonts w:ascii="Angsana New" w:hAnsi="Angsana New" w:cs="Angsana New" w:hint="cs"/>
          <w:color w:val="FF0000"/>
          <w:sz w:val="96"/>
          <w:szCs w:val="96"/>
          <w:cs/>
        </w:rPr>
        <w:t xml:space="preserve">วิสัยทัศน์ </w:t>
      </w:r>
      <w:r w:rsidRPr="009705CB">
        <w:rPr>
          <w:rFonts w:ascii="Angsana New" w:hAnsi="Angsana New" w:cs="Angsana New"/>
          <w:color w:val="FF0000"/>
          <w:sz w:val="96"/>
          <w:szCs w:val="96"/>
        </w:rPr>
        <w:t xml:space="preserve">– </w:t>
      </w:r>
      <w:proofErr w:type="spellStart"/>
      <w:r w:rsidRPr="009705CB">
        <w:rPr>
          <w:rFonts w:ascii="Angsana New" w:hAnsi="Angsana New" w:cs="Angsana New" w:hint="cs"/>
          <w:color w:val="FF0000"/>
          <w:sz w:val="96"/>
          <w:szCs w:val="96"/>
          <w:cs/>
        </w:rPr>
        <w:t>พันธ</w:t>
      </w:r>
      <w:proofErr w:type="spellEnd"/>
      <w:r w:rsidRPr="009705CB">
        <w:rPr>
          <w:rFonts w:ascii="Angsana New" w:hAnsi="Angsana New" w:cs="Angsana New" w:hint="cs"/>
          <w:color w:val="FF0000"/>
          <w:sz w:val="96"/>
          <w:szCs w:val="96"/>
          <w:cs/>
        </w:rPr>
        <w:t xml:space="preserve">กิจ </w:t>
      </w:r>
    </w:p>
    <w:p w:rsidR="009705CB" w:rsidRPr="009705CB" w:rsidRDefault="009705CB" w:rsidP="009705CB">
      <w:pPr>
        <w:jc w:val="center"/>
        <w:rPr>
          <w:rFonts w:ascii="Angsana New" w:hAnsi="Angsana New" w:cs="Angsana New" w:hint="cs"/>
          <w:color w:val="FF0000"/>
          <w:sz w:val="96"/>
          <w:szCs w:val="96"/>
        </w:rPr>
      </w:pPr>
      <w:r w:rsidRPr="009705CB">
        <w:rPr>
          <w:rFonts w:ascii="Angsana New" w:hAnsi="Angsana New" w:cs="Angsana New" w:hint="cs"/>
          <w:color w:val="FF0000"/>
          <w:sz w:val="96"/>
          <w:szCs w:val="96"/>
          <w:cs/>
        </w:rPr>
        <w:t>ขององค์การบริหารส่วนตำบล</w:t>
      </w:r>
      <w:proofErr w:type="spellStart"/>
      <w:r w:rsidRPr="009705CB">
        <w:rPr>
          <w:rFonts w:ascii="Angsana New" w:hAnsi="Angsana New" w:cs="Angsana New" w:hint="cs"/>
          <w:color w:val="FF0000"/>
          <w:sz w:val="96"/>
          <w:szCs w:val="96"/>
          <w:cs/>
        </w:rPr>
        <w:t>ละเอาะ</w:t>
      </w:r>
      <w:proofErr w:type="spellEnd"/>
    </w:p>
    <w:p w:rsidR="00241E23" w:rsidRPr="009705CB" w:rsidRDefault="009705CB" w:rsidP="009705CB">
      <w:pPr>
        <w:jc w:val="center"/>
        <w:rPr>
          <w:rFonts w:ascii="Angsana New" w:hAnsi="Angsana New" w:cs="Angsana New"/>
          <w:color w:val="7030A0"/>
          <w:sz w:val="72"/>
          <w:szCs w:val="72"/>
          <w:cs/>
        </w:rPr>
      </w:pPr>
      <w:r w:rsidRPr="009705CB">
        <w:rPr>
          <w:rFonts w:ascii="Angsana New" w:hAnsi="Angsana New" w:cs="Angsana New"/>
          <w:color w:val="7030A0"/>
          <w:sz w:val="72"/>
          <w:szCs w:val="72"/>
          <w:cs/>
        </w:rPr>
        <w:t>พัฒนาโครงสร้างพื้นฐาน  ส่งเสริมการศึกษาและวัฒนธรรมพื้นบ้าน  สืบสานประเพณี  ภูมิปัญญาท้องถิ่น  มุ่งเนินพัฒนาคุณภาพชีวิต  ส่งเสริมเศรษฐกิจของชุมชน  เพิ่มผลผลิตและรายได้  อนุรักษ์ทรัพยากรธรรมชาติ</w:t>
      </w:r>
      <w:bookmarkStart w:id="0" w:name="_GoBack"/>
      <w:bookmarkEnd w:id="0"/>
      <w:r w:rsidRPr="009705CB">
        <w:rPr>
          <w:rFonts w:ascii="Angsana New" w:hAnsi="Angsana New" w:cs="Angsana New"/>
          <w:color w:val="7030A0"/>
          <w:sz w:val="72"/>
          <w:szCs w:val="72"/>
          <w:cs/>
        </w:rPr>
        <w:t>และสิ่งแวดล้อม</w:t>
      </w:r>
    </w:p>
    <w:sectPr w:rsidR="00241E23" w:rsidRPr="009705CB" w:rsidSect="009705C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CB"/>
    <w:rsid w:val="00241E23"/>
    <w:rsid w:val="0097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2020-07-03T03:11:00Z</dcterms:created>
  <dcterms:modified xsi:type="dcterms:W3CDTF">2020-07-03T03:18:00Z</dcterms:modified>
</cp:coreProperties>
</file>